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00" w:lineRule="auto"/>
        <w:jc w:val="center"/>
        <w:rPr>
          <w:rFonts w:ascii="Times New Roman" w:cs="Times New Roman" w:eastAsia="Times New Roman" w:hAnsi="Times New Roman"/>
          <w:b w:val="1"/>
          <w:bCs w:val="1"/>
          <w:color w:val="25272b"/>
        </w:rPr>
      </w:pPr>
      <w:bookmarkStart w:colFirst="0" w:colLast="0" w:name="_gjdgxs" w:id="0"/>
      <w:bookmarkEnd w:id="0"/>
      <w:r w:rsidDel="00000000" w:rsidR="00000000" w:rsidRPr="00000000">
        <w:rPr>
          <w:rFonts w:ascii="Times New Roman" w:cs="Times New Roman" w:eastAsia="Times New Roman" w:hAnsi="Times New Roman"/>
          <w:b w:val="1"/>
          <w:bCs w:val="1"/>
          <w:color w:val="25272b"/>
          <w:rtl w:val="0"/>
        </w:rPr>
        <w:t xml:space="preserve">Prison Education Delivery Reform Commission Meeting Minutes</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October 23, 2025</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10am-11:30am</w:t>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Virtual Meeting</w:t>
      </w:r>
    </w:p>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Attendees: </w:t>
      </w:r>
      <w:r w:rsidDel="00000000" w:rsidR="00000000" w:rsidRPr="00000000">
        <w:rPr>
          <w:rFonts w:ascii="Times New Roman" w:cs="Times New Roman" w:eastAsia="Times New Roman" w:hAnsi="Times New Roman"/>
          <w:rtl w:val="0"/>
        </w:rPr>
        <w:t xml:space="preserve">Dr. Stephen Stuerer, Dr. David Pinder, Dr. Natasha Cornell, Ainsley Moench, Del. Cheryl Pasteur, Richard Gibson, Gordon Pack, Karen Esterque Jones, Danielle Cox, John Feaster III, Del. Karen Simpson, Anne Bocchini Pack, Patrick Hruz, Initia Lettau, Amanda Owens, Del. Elizabeth Embry, Christian Gant, Dr. Andrea Cantora, Ramieka Robinson-Peoples, Dr. Charles Adams, John Griffin</w:t>
      </w:r>
      <w:r w:rsidDel="00000000" w:rsidR="00000000" w:rsidRPr="00000000">
        <w:rPr>
          <w:rtl w:val="0"/>
        </w:rPr>
      </w:r>
    </w:p>
    <w:p w:rsidR="00000000" w:rsidDel="00000000" w:rsidP="00000000" w:rsidRDefault="00000000" w:rsidRPr="00000000" w14:paraId="00000008">
      <w:pPr>
        <w:rPr>
          <w:rFonts w:ascii="Roboto" w:cs="Roboto" w:eastAsia="Roboto" w:hAnsi="Robot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A">
      <w:pPr>
        <w:numPr>
          <w:ilvl w:val="0"/>
          <w:numId w:val="1"/>
        </w:numPr>
        <w:spacing w:line="276"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Welcome</w:t>
      </w:r>
    </w:p>
    <w:p w:rsidR="00000000" w:rsidDel="00000000" w:rsidP="00000000" w:rsidRDefault="00000000" w:rsidRPr="00000000" w14:paraId="0000000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called to order at 10:03am.</w:t>
      </w:r>
    </w:p>
    <w:p w:rsidR="00000000" w:rsidDel="00000000" w:rsidP="00000000" w:rsidRDefault="00000000" w:rsidRPr="00000000" w14:paraId="0000000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numPr>
          <w:ilvl w:val="1"/>
          <w:numId w:val="1"/>
        </w:numPr>
        <w:spacing w:line="276" w:lineRule="auto"/>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Introduction of new Commission members</w:t>
      </w:r>
    </w:p>
    <w:p w:rsidR="00000000" w:rsidDel="00000000" w:rsidP="00000000" w:rsidRDefault="00000000" w:rsidRPr="00000000" w14:paraId="0000000F">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two new Commission members, Dr. David Pinder and Dr. Natasha Cornell, introduced themselves.</w:t>
      </w:r>
    </w:p>
    <w:p w:rsidR="00000000" w:rsidDel="00000000" w:rsidP="00000000" w:rsidRDefault="00000000" w:rsidRPr="00000000" w14:paraId="00000011">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gave an explanation of the current state of the annual report, and how the Commission has voted to approve some of the recommendations for the annual report. The Commission will vote on another set of recommendations it did not have time to review in the previous meeting. After the approval of the recommendations, each recommendation will be written up with a description to put in the annual report for the Commission to approve. </w:t>
      </w:r>
    </w:p>
    <w:p w:rsidR="00000000" w:rsidDel="00000000" w:rsidP="00000000" w:rsidRDefault="00000000" w:rsidRPr="00000000" w14:paraId="00000013">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Legislators are pursuing legislation inspired by the Commission’s recommendations.</w:t>
      </w:r>
    </w:p>
    <w:p w:rsidR="00000000" w:rsidDel="00000000" w:rsidP="00000000" w:rsidRDefault="00000000" w:rsidRPr="00000000" w14:paraId="00000015">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numPr>
          <w:ilvl w:val="1"/>
          <w:numId w:val="1"/>
        </w:numPr>
        <w:spacing w:line="276" w:lineRule="auto"/>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Approval of October 23, 2025 meeting minutes</w:t>
      </w:r>
    </w:p>
    <w:p w:rsidR="00000000" w:rsidDel="00000000" w:rsidP="00000000" w:rsidRDefault="00000000" w:rsidRPr="00000000" w14:paraId="00000017">
      <w:pPr>
        <w:spacing w:line="276"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minutes were approved.</w:t>
      </w:r>
    </w:p>
    <w:p w:rsidR="00000000" w:rsidDel="00000000" w:rsidP="00000000" w:rsidRDefault="00000000" w:rsidRPr="00000000" w14:paraId="0000001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numPr>
          <w:ilvl w:val="0"/>
          <w:numId w:val="1"/>
        </w:numPr>
        <w:spacing w:line="276" w:lineRule="auto"/>
        <w:ind w:left="72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Discussion and vote on workgroup recommendations</w:t>
      </w:r>
    </w:p>
    <w:p w:rsidR="00000000" w:rsidDel="00000000" w:rsidP="00000000" w:rsidRDefault="00000000" w:rsidRPr="00000000" w14:paraId="0000001B">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Ainsley Moench outlined the voting procedure, requesting all votes to be submitted via chat for accurate tallying and record-keeping, with an option to abstain.</w:t>
      </w: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went over the previously approved recommendations.</w:t>
      </w:r>
    </w:p>
    <w:p w:rsidR="00000000" w:rsidDel="00000000" w:rsidP="00000000" w:rsidRDefault="00000000" w:rsidRPr="00000000" w14:paraId="0000001E">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Recommendation: Empower the Commission to create a school board system or model to oversee adult correctional education that includes the Maryland State Department of Education, Department of Public Safety and Correctional Services, Department of Labor, and the Maryland Higher Education Commission</w:t>
      </w:r>
      <w:r w:rsidDel="00000000" w:rsidR="00000000" w:rsidRPr="00000000">
        <w:rPr>
          <w:rtl w:val="0"/>
        </w:rPr>
      </w:r>
    </w:p>
    <w:p w:rsidR="00000000" w:rsidDel="00000000" w:rsidP="00000000" w:rsidRDefault="00000000" w:rsidRPr="00000000" w14:paraId="0000002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clarified that this recommendation is intended to allow the Commission to work to create a school board model for correctional education throughout the next year. There is currently siloing between the agencies responsible for correctional education, and this recommendation seeks to coordinate efforts.</w:t>
      </w:r>
    </w:p>
    <w:p w:rsidR="00000000" w:rsidDel="00000000" w:rsidP="00000000" w:rsidRDefault="00000000" w:rsidRPr="00000000" w14:paraId="0000002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 Elizabeth Embry asked if the recommendation was to evaluate or create a model. Dr. Stephen Steurer answered that the word was to create a model. Del. Cheryl Pasteur spoke about the need to study the current model and look at similar models, such as the Juvenile Services Education Program. She suggested to change the wording to assess current models and create alternative school board system models. Anne Bocchini Pack agreed on the wording and suggested adding a deadline of December 2026.</w:t>
      </w:r>
    </w:p>
    <w:p w:rsidR="00000000" w:rsidDel="00000000" w:rsidP="00000000" w:rsidRDefault="00000000" w:rsidRPr="00000000" w14:paraId="0000002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voted on the recommendation. Dr. David Pinder, Del. Cheryl Pasteur, Initia Lettau, Amanda Owens, Richard Gibson, Del. Elizabeth Embry, Christian Gant, Dr. Natasha Cornell, Dr. Andrea Cantora, Dr. Stephen Steurer, Dr. Charles Adams, Karen Esterque Jones, Ramieka Robinson-Peoples, and Gordon Pack voted yes. Danielle Cox and John Feaster III abstained. The recommendation passed.</w:t>
      </w:r>
    </w:p>
    <w:p w:rsidR="00000000" w:rsidDel="00000000" w:rsidP="00000000" w:rsidRDefault="00000000" w:rsidRPr="00000000" w14:paraId="0000002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thanked everyone for the positive work they are doing on prison education.</w:t>
      </w:r>
    </w:p>
    <w:p w:rsidR="00000000" w:rsidDel="00000000" w:rsidP="00000000" w:rsidRDefault="00000000" w:rsidRPr="00000000" w14:paraId="0000002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Recommendation: Change Maryland Code, Labor and Employment § 11-902 language</w:t>
      </w:r>
    </w:p>
    <w:p w:rsidR="00000000" w:rsidDel="00000000" w:rsidP="00000000" w:rsidRDefault="00000000" w:rsidRPr="00000000" w14:paraId="0000002A">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from 240 “calendar” days to “classroom” days for mandatory education.</w:t>
      </w:r>
    </w:p>
    <w:p w:rsidR="00000000" w:rsidDel="00000000" w:rsidP="00000000" w:rsidRDefault="00000000" w:rsidRPr="00000000" w14:paraId="0000002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gave an overview of the current law, which states that anyone with 18 months left on their sentence who does not currently have a GED is required to have 240 days in school, including holidays, weekends, and shutdowns.</w:t>
      </w:r>
    </w:p>
    <w:p w:rsidR="00000000" w:rsidDel="00000000" w:rsidP="00000000" w:rsidRDefault="00000000" w:rsidRPr="00000000" w14:paraId="0000002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Andrea Cantora asked if the proposed recommendation would ensure students are in the classroom for 240 days, as that’s longer than the 180 days students on the outside are required to go to school in an academic year. Dr. Stephen Steurer responded that yes, that was the expectation.</w:t>
        <w:br w:type="textWrapping"/>
      </w:r>
    </w:p>
    <w:p w:rsidR="00000000" w:rsidDel="00000000" w:rsidP="00000000" w:rsidRDefault="00000000" w:rsidRPr="00000000" w14:paraId="0000002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Danielle Cox discussed the current challenges and proposed challenges, stating that changing the wording might increase the waitlist to access education.</w:t>
      </w:r>
    </w:p>
    <w:p w:rsidR="00000000" w:rsidDel="00000000" w:rsidP="00000000" w:rsidRDefault="00000000" w:rsidRPr="00000000" w14:paraId="0000003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Patrick Hruz agreed that he saw an increase in the waitlist when increasing from 120 days required to 240 days required, however he noted that currently some students may get through 240 days with limited instructional time if they are in an institution with frequent shutdowns.</w:t>
      </w:r>
    </w:p>
    <w:p w:rsidR="00000000" w:rsidDel="00000000" w:rsidP="00000000" w:rsidRDefault="00000000" w:rsidRPr="00000000" w14:paraId="0000003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David Pinder offered that 240 days may put a larger burden on adult education students to earn credits, however, Dr. Stephen Steurer noted that adult education is not credit based.</w:t>
      </w:r>
    </w:p>
    <w:p w:rsidR="00000000" w:rsidDel="00000000" w:rsidP="00000000" w:rsidRDefault="00000000" w:rsidRPr="00000000" w14:paraId="0000003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asked if it’s better to go back to 120 days, but require those days to be in the classroom.</w:t>
      </w:r>
    </w:p>
    <w:p w:rsidR="00000000" w:rsidDel="00000000" w:rsidP="00000000" w:rsidRDefault="00000000" w:rsidRPr="00000000" w14:paraId="0000003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Danielle Cox noted that if you require students to have 240 classroom days, the time it takes to get through mandatory education would be extended beyond roughly 300 days due to weekends, holidays, and shutdowns. Someone who has an earlier release may be on the waitlist and not be able to get into education. When changing from 120 days to 240 days, the team looked at three months of enrollment data to see how many days it took a typical student to pass the GED, and compared language to other states, many of which had a 240 calendar day requirement. She suggested having the Department of Labor take a look at how the 240 day requirement is playing out in practice to create a data-driven recommendation.</w:t>
      </w:r>
    </w:p>
    <w:p w:rsidR="00000000" w:rsidDel="00000000" w:rsidP="00000000" w:rsidRDefault="00000000" w:rsidRPr="00000000" w14:paraId="0000003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Feaster III said that his concern was the impact of shutdowns on the ability of students to receive in-seat instruction. Additionally, extending the time from 120 to 240 days allowed students who were in segregation to return to edcuation.</w:t>
      </w:r>
    </w:p>
    <w:p w:rsidR="00000000" w:rsidDel="00000000" w:rsidP="00000000" w:rsidRDefault="00000000" w:rsidRPr="00000000" w14:paraId="0000003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 Bocchini Pack agreed and offered changing the wording to create a data-driven requirement to look at the recommendation, and put in protections for some students who may not want to be in education.</w:t>
      </w:r>
    </w:p>
    <w:p w:rsidR="00000000" w:rsidDel="00000000" w:rsidP="00000000" w:rsidRDefault="00000000" w:rsidRPr="00000000" w14:paraId="0000003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 Karen Simpson suggested taking both “calendar” and “classroom” out, and simply putting the requirement to “days,” allowing the school board to determine what the appropriate requirement would be. John Feaster III added that school is open on a voluntary basis after the mandatory education period. Danielle Cox added that most students were able to obtain a GED by 240 days in the education program. Those who did not get their GED had the option to leave the program or continue with their education.</w:t>
      </w:r>
    </w:p>
    <w:p w:rsidR="00000000" w:rsidDel="00000000" w:rsidP="00000000" w:rsidRDefault="00000000" w:rsidRPr="00000000" w14:paraId="0000003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decided to table the recommendation for future discussion.</w:t>
      </w:r>
    </w:p>
    <w:p w:rsidR="00000000" w:rsidDel="00000000" w:rsidP="00000000" w:rsidRDefault="00000000" w:rsidRPr="00000000" w14:paraId="00000040">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1">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Recommendation: The Commission recognizes the efforts of MSDE and MDOL to develop</w:t>
      </w:r>
    </w:p>
    <w:p w:rsidR="00000000" w:rsidDel="00000000" w:rsidP="00000000" w:rsidRDefault="00000000" w:rsidRPr="00000000" w14:paraId="00000042">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 Certificate of Completion for those students who may not be able to complete the</w:t>
      </w:r>
    </w:p>
    <w:p w:rsidR="00000000" w:rsidDel="00000000" w:rsidP="00000000" w:rsidRDefault="00000000" w:rsidRPr="00000000" w14:paraId="00000043">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requirements for a Maryland High School Diploma (GED) and offer a Certification of</w:t>
      </w:r>
    </w:p>
    <w:p w:rsidR="00000000" w:rsidDel="00000000" w:rsidP="00000000" w:rsidRDefault="00000000" w:rsidRPr="00000000" w14:paraId="00000044">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Completion to them instead. This specifically refers to students with certain categories of</w:t>
      </w:r>
    </w:p>
    <w:p w:rsidR="00000000" w:rsidDel="00000000" w:rsidP="00000000" w:rsidRDefault="00000000" w:rsidRPr="00000000" w14:paraId="00000045">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disabilities defined by IDEA, but could possibly apply to others who are no longer age-</w:t>
      </w:r>
    </w:p>
    <w:p w:rsidR="00000000" w:rsidDel="00000000" w:rsidP="00000000" w:rsidRDefault="00000000" w:rsidRPr="00000000" w14:paraId="00000046">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eligible. MSDE and MDOL will give the Commission a written update by March 31, 2026,</w:t>
      </w:r>
    </w:p>
    <w:p w:rsidR="00000000" w:rsidDel="00000000" w:rsidP="00000000" w:rsidRDefault="00000000" w:rsidRPr="00000000" w14:paraId="00000047">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and complete their recommendation for a Certificate by the end of FY 2026.</w:t>
      </w:r>
    </w:p>
    <w:p w:rsidR="00000000" w:rsidDel="00000000" w:rsidP="00000000" w:rsidRDefault="00000000" w:rsidRPr="00000000" w14:paraId="00000048">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gave an overview of the recommendation, stating that some special education students may not be able to obtain a GED because of their disability. The Department of Labor and MSDE have been working on creating Certificate of Completion Program, and the recommendation is asking for an update on the status of that program by March 2026. </w:t>
      </w:r>
    </w:p>
    <w:p w:rsidR="00000000" w:rsidDel="00000000" w:rsidP="00000000" w:rsidRDefault="00000000" w:rsidRPr="00000000" w14:paraId="0000004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Alyssa Fieo clarified that the recommendation should include specific wording stating that only students with disabilities are eligible for the program.</w:t>
      </w:r>
    </w:p>
    <w:p w:rsidR="00000000" w:rsidDel="00000000" w:rsidP="00000000" w:rsidRDefault="00000000" w:rsidRPr="00000000" w14:paraId="0000004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Christian Gant asked if there had been any discussion of creating a high school diploma program for students. Alyssa Fieo clarified that this recommendation only pertains to students with significant disabilities who would not be able to obtain a traditional high school diploma or GED, and that the group would discuss creating a high school diploma program next year.</w:t>
      </w:r>
    </w:p>
    <w:p w:rsidR="00000000" w:rsidDel="00000000" w:rsidP="00000000" w:rsidRDefault="00000000" w:rsidRPr="00000000" w14:paraId="0000004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voted on the recommendation. Dr. David Pinder, Initia Lettau, Del. Elizabeth Embry, Christian Gant, Karen Esterque Jones, Gordon Pack, Amanda Owens, Del. Cherly Pasteur, Del. Karen Simpson, Dr. Andrea Cantora, and Richard Gibson voted yes. The recommendation passed.</w:t>
      </w:r>
    </w:p>
    <w:p w:rsidR="00000000" w:rsidDel="00000000" w:rsidP="00000000" w:rsidRDefault="00000000" w:rsidRPr="00000000" w14:paraId="00000050">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1">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Recommendation: Report on how many licenses have been denied due to criminal history</w:t>
      </w:r>
    </w:p>
    <w:p w:rsidR="00000000" w:rsidDel="00000000" w:rsidP="00000000" w:rsidRDefault="00000000" w:rsidRPr="00000000" w14:paraId="00000052">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since 2021.</w:t>
      </w:r>
    </w:p>
    <w:p w:rsidR="00000000" w:rsidDel="00000000" w:rsidP="00000000" w:rsidRDefault="00000000" w:rsidRPr="00000000" w14:paraId="0000005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Feaster III said that this would be a Department of Labor function, and he is in contact with the person who would be able to fulfill the request. The request would be reasonable.</w:t>
      </w:r>
    </w:p>
    <w:p w:rsidR="00000000" w:rsidDel="00000000" w:rsidP="00000000" w:rsidRDefault="00000000" w:rsidRPr="00000000" w14:paraId="0000005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suggested adding a due date of June 30th, 2026.</w:t>
      </w:r>
    </w:p>
    <w:p w:rsidR="00000000" w:rsidDel="00000000" w:rsidP="00000000" w:rsidRDefault="00000000" w:rsidRPr="00000000" w14:paraId="0000005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voted on the recommendation. Gordon Pack, Dr. David Pinder, Del. Karen Simpson, Karen Esterque Jones, Christian Gant, Dr. Andrea Cantora, Del. Elizabeth Embry, Del. Cheryl Pasteur, Richard Gibson, and Amanda Owens voted yes. John Feaster III abstained. The recommendation passed.</w:t>
      </w:r>
    </w:p>
    <w:p w:rsidR="00000000" w:rsidDel="00000000" w:rsidP="00000000" w:rsidRDefault="00000000" w:rsidRPr="00000000" w14:paraId="00000058">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9">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Recommendation: Examine incentives for participation in education for those who are not</w:t>
      </w:r>
    </w:p>
    <w:p w:rsidR="00000000" w:rsidDel="00000000" w:rsidP="00000000" w:rsidRDefault="00000000" w:rsidRPr="00000000" w14:paraId="0000005A">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required to attend.</w:t>
      </w:r>
    </w:p>
    <w:p w:rsidR="00000000" w:rsidDel="00000000" w:rsidP="00000000" w:rsidRDefault="00000000" w:rsidRPr="00000000" w14:paraId="0000005B">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C">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highlighted a strong suggestion from the Commission visit to MCI-W about students who are not mandated to attend school but wish to do so, noting a lack of incentives for their participation. He proposed examining incentives such as pay, time off sentences, or good days to encourage voluntary education participation in future activities.</w:t>
      </w:r>
    </w:p>
    <w:p w:rsidR="00000000" w:rsidDel="00000000" w:rsidP="00000000" w:rsidRDefault="00000000" w:rsidRPr="00000000" w14:paraId="0000005D">
      <w:pPr>
        <w:spacing w:after="160" w:line="276" w:lineRule="auto"/>
        <w:ind w:left="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The Commission voted on the recommendation. Dr. David Pinder, Gordon Pack, Dr. Andrea Cantora, Del. Elizabeth Embry, Karen Esterque, Del. Cheryl Pasteur, Christian Gant, and Kel. Karen Simpson voted yes. John Feaster III abstained. The recommendation passed.</w:t>
      </w:r>
      <w:r w:rsidDel="00000000" w:rsidR="00000000" w:rsidRPr="00000000">
        <w:rPr>
          <w:rtl w:val="0"/>
        </w:rPr>
      </w:r>
    </w:p>
    <w:p w:rsidR="00000000" w:rsidDel="00000000" w:rsidP="00000000" w:rsidRDefault="00000000" w:rsidRPr="00000000" w14:paraId="0000005E">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Recommendation: Conduct a fiscal mapping project for Correctional Education and create an interdepartmental strategic plan.</w:t>
      </w:r>
    </w:p>
    <w:p w:rsidR="00000000" w:rsidDel="00000000" w:rsidP="00000000" w:rsidRDefault="00000000" w:rsidRPr="00000000" w14:paraId="0000005F">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6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 Bocchini Pack introduced the recommendation, stating that the fiscal mapping project involves assessing all funding sources and identifying additional funding in case of emergency. The project aims to ensure maximum funding for departments, create a strategic plan, and build resiliency by identifying alternative funding to fill gaps if federal funding is threatened.</w:t>
      </w:r>
    </w:p>
    <w:p w:rsidR="00000000" w:rsidDel="00000000" w:rsidP="00000000" w:rsidRDefault="00000000" w:rsidRPr="00000000" w14:paraId="0000006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voted on the recommendation. Ramieka Robsinson-Peoples, Del. Elizabeth Embry, Gordon Pack, Del. Cheryl Pasteur, Del. Karen Simpson, Karen Esterque Jones, Christian Gant, Dr. Andrea Cantora, and Dr. David Pinder voted yes. John Feaster III abstained. The recommendation passed.</w:t>
      </w:r>
    </w:p>
    <w:p w:rsidR="00000000" w:rsidDel="00000000" w:rsidP="00000000" w:rsidRDefault="00000000" w:rsidRPr="00000000" w14:paraId="0000006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160" w:line="276" w:lineRule="auto"/>
        <w:ind w:left="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Del. Cheryl Pasteur inquired about the recommendation for funding Certified Peer Recovery Specialists, which Ainsley Moench confirmed passed in the last meeting. Dr. Stephen Steurer thanked all delegates for their participation and support in creating effective legislation, noting that a report would be drafted by Ainsley Moench and edited by Dr. Judith Lichtenberg. The next meeting was scheduled for November 20th.</w:t>
      </w:r>
      <w:r w:rsidDel="00000000" w:rsidR="00000000" w:rsidRPr="00000000">
        <w:rPr>
          <w:rtl w:val="0"/>
        </w:rPr>
      </w:r>
    </w:p>
    <w:p w:rsidR="00000000" w:rsidDel="00000000" w:rsidP="00000000" w:rsidRDefault="00000000" w:rsidRPr="00000000" w14:paraId="0000006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numPr>
          <w:ilvl w:val="0"/>
          <w:numId w:val="1"/>
        </w:numPr>
        <w:spacing w:line="276" w:lineRule="auto"/>
        <w:ind w:left="72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Adjournment</w:t>
      </w:r>
    </w:p>
    <w:p w:rsidR="00000000" w:rsidDel="00000000" w:rsidP="00000000" w:rsidRDefault="00000000" w:rsidRPr="00000000" w14:paraId="00000068">
      <w:pPr>
        <w:spacing w:line="276" w:lineRule="auto"/>
        <w:rPr>
          <w:sz w:val="24"/>
          <w:szCs w:val="24"/>
        </w:rPr>
      </w:pPr>
      <w:r w:rsidDel="00000000" w:rsidR="00000000" w:rsidRPr="00000000">
        <w:rPr>
          <w:rFonts w:ascii="Times New Roman" w:cs="Times New Roman" w:eastAsia="Times New Roman" w:hAnsi="Times New Roman"/>
          <w:sz w:val="24"/>
          <w:szCs w:val="24"/>
          <w:rtl w:val="0"/>
        </w:rPr>
        <w:t xml:space="preserve">The meeting adjourned at 11:39am.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